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D02" w14:textId="77777777" w:rsidR="00982E7E" w:rsidRPr="005C7CE9" w:rsidRDefault="00982E7E" w:rsidP="00477661">
      <w:pPr>
        <w:autoSpaceDE w:val="0"/>
        <w:autoSpaceDN w:val="0"/>
        <w:adjustRightInd w:val="0"/>
        <w:ind w:left="-426" w:right="-376"/>
        <w:jc w:val="center"/>
        <w:rPr>
          <w:b/>
          <w:bCs/>
        </w:rPr>
      </w:pPr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14:paraId="7B5FF28F" w14:textId="77777777" w:rsidR="00982E7E" w:rsidRPr="00477661" w:rsidRDefault="00982E7E" w:rsidP="00477661">
      <w:pPr>
        <w:autoSpaceDE w:val="0"/>
        <w:autoSpaceDN w:val="0"/>
        <w:adjustRightInd w:val="0"/>
        <w:ind w:left="-426" w:right="-376"/>
        <w:jc w:val="center"/>
        <w:rPr>
          <w:b/>
          <w:bCs/>
          <w:sz w:val="22"/>
          <w:szCs w:val="22"/>
        </w:rPr>
      </w:pPr>
      <w:r w:rsidRPr="00477661">
        <w:rPr>
          <w:b/>
          <w:bCs/>
          <w:sz w:val="22"/>
          <w:szCs w:val="22"/>
        </w:rPr>
        <w:t xml:space="preserve">DELLA GRADUATORIA D’ISTITUTO </w:t>
      </w:r>
      <w:r w:rsidR="00F1176F" w:rsidRPr="00477661">
        <w:rPr>
          <w:b/>
          <w:bCs/>
          <w:sz w:val="22"/>
          <w:szCs w:val="22"/>
        </w:rPr>
        <w:t>PER L’INDIVIDUAZIONE</w:t>
      </w:r>
      <w:r w:rsidR="002F191B" w:rsidRPr="00477661">
        <w:rPr>
          <w:b/>
          <w:bCs/>
          <w:sz w:val="22"/>
          <w:szCs w:val="22"/>
        </w:rPr>
        <w:t xml:space="preserve"> DEI DOCENTI </w:t>
      </w:r>
      <w:r w:rsidRPr="00477661">
        <w:rPr>
          <w:b/>
          <w:bCs/>
          <w:sz w:val="22"/>
          <w:szCs w:val="22"/>
        </w:rPr>
        <w:t>SOPRANNUMERARI</w:t>
      </w:r>
    </w:p>
    <w:p w14:paraId="2AE95A2D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55353E7F" w14:textId="77777777"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14:paraId="76AB7948" w14:textId="39689938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I.C. “</w:t>
      </w:r>
      <w:r w:rsidR="00477661">
        <w:rPr>
          <w:b/>
          <w:bCs/>
          <w:sz w:val="20"/>
          <w:szCs w:val="20"/>
        </w:rPr>
        <w:t>Maredolce</w:t>
      </w:r>
      <w:r>
        <w:rPr>
          <w:b/>
          <w:bCs/>
          <w:sz w:val="20"/>
          <w:szCs w:val="20"/>
        </w:rPr>
        <w:t>”</w:t>
      </w:r>
    </w:p>
    <w:p w14:paraId="2B58B59F" w14:textId="492AAD72" w:rsidR="00576F78" w:rsidRDefault="00477661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Palermo</w:t>
      </w:r>
    </w:p>
    <w:p w14:paraId="053C4EFC" w14:textId="77777777"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EC287ED" w14:textId="1B955829" w:rsidR="002F191B" w:rsidRPr="00497D91" w:rsidRDefault="00F1176F" w:rsidP="00477661">
      <w:pPr>
        <w:tabs>
          <w:tab w:val="left" w:pos="8280"/>
          <w:tab w:val="left" w:pos="9540"/>
        </w:tabs>
        <w:autoSpaceDE w:val="0"/>
        <w:autoSpaceDN w:val="0"/>
        <w:adjustRightInd w:val="0"/>
        <w:ind w:left="-426" w:right="-376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</w:t>
      </w:r>
      <w:r w:rsidR="00477661">
        <w:rPr>
          <w:sz w:val="18"/>
          <w:szCs w:val="18"/>
        </w:rPr>
        <w:t>…………</w:t>
      </w:r>
      <w:r w:rsidRPr="00497D91">
        <w:rPr>
          <w:sz w:val="18"/>
          <w:szCs w:val="18"/>
        </w:rPr>
        <w:t>…………</w:t>
      </w:r>
      <w:r w:rsidR="00477661">
        <w:rPr>
          <w:sz w:val="18"/>
          <w:szCs w:val="18"/>
        </w:rPr>
        <w:t>……</w:t>
      </w:r>
      <w:r w:rsidRPr="00497D91">
        <w:rPr>
          <w:sz w:val="18"/>
          <w:szCs w:val="18"/>
        </w:rPr>
        <w:t>…………………</w:t>
      </w:r>
      <w:r w:rsidR="00982E7E" w:rsidRPr="00497D91">
        <w:rPr>
          <w:sz w:val="18"/>
          <w:szCs w:val="18"/>
        </w:rPr>
        <w:t>.</w:t>
      </w:r>
      <w:r w:rsidR="0047766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nato/a…………………</w:t>
      </w:r>
      <w:r w:rsidR="00477661">
        <w:rPr>
          <w:sz w:val="18"/>
          <w:szCs w:val="18"/>
        </w:rPr>
        <w:t>……</w:t>
      </w:r>
      <w:r w:rsidR="00477661" w:rsidRPr="00497D91">
        <w:rPr>
          <w:sz w:val="18"/>
          <w:szCs w:val="18"/>
        </w:rPr>
        <w:t>……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r w:rsidR="007109F6" w:rsidRPr="007109F6">
        <w:rPr>
          <w:b/>
          <w:sz w:val="18"/>
          <w:szCs w:val="18"/>
        </w:rPr>
        <w:t>c.d.c.</w:t>
      </w:r>
      <w:r w:rsidR="007109F6">
        <w:rPr>
          <w:sz w:val="18"/>
          <w:szCs w:val="18"/>
        </w:rPr>
        <w:t xml:space="preserve"> …………………………. </w:t>
      </w:r>
      <w:r w:rsidR="00982E7E" w:rsidRPr="00497D91">
        <w:rPr>
          <w:sz w:val="18"/>
          <w:szCs w:val="18"/>
        </w:rPr>
        <w:t>consapevole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di 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14:paraId="17E57F1E" w14:textId="45ECE2B6" w:rsidR="00982E7E" w:rsidRPr="006124AC" w:rsidRDefault="00982E7E" w:rsidP="00477661">
      <w:pPr>
        <w:tabs>
          <w:tab w:val="left" w:pos="8280"/>
          <w:tab w:val="left" w:pos="954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r>
        <w:rPr>
          <w:b/>
          <w:bCs/>
          <w:sz w:val="22"/>
          <w:szCs w:val="22"/>
        </w:rPr>
        <w:t>:</w:t>
      </w:r>
      <w:r w:rsidR="00310CF1" w:rsidRPr="00310CF1">
        <w:rPr>
          <w:sz w:val="22"/>
          <w:szCs w:val="22"/>
        </w:rPr>
        <w:t xml:space="preserve"> </w:t>
      </w:r>
    </w:p>
    <w:tbl>
      <w:tblPr>
        <w:tblStyle w:val="TableGrid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14:paraId="6F2BB77F" w14:textId="77777777" w:rsidTr="0069775B">
        <w:tc>
          <w:tcPr>
            <w:tcW w:w="9045" w:type="dxa"/>
          </w:tcPr>
          <w:p w14:paraId="5A4A6A94" w14:textId="77777777"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14:paraId="73E790F2" w14:textId="77777777"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14:paraId="15B0844F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14:paraId="2FD08FDC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310CF1" w14:paraId="1A2EC859" w14:textId="77777777" w:rsidTr="0069775B">
        <w:tc>
          <w:tcPr>
            <w:tcW w:w="9045" w:type="dxa"/>
          </w:tcPr>
          <w:p w14:paraId="7B2B7566" w14:textId="054CD8E4"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sz w:val="18"/>
                <w:szCs w:val="18"/>
              </w:rPr>
              <w:t>successivamente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14:paraId="4D43CA68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B8D777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14:paraId="601E3CD2" w14:textId="77777777" w:rsidTr="0069775B">
        <w:tc>
          <w:tcPr>
            <w:tcW w:w="9045" w:type="dxa"/>
          </w:tcPr>
          <w:p w14:paraId="0FC8C930" w14:textId="77777777"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r w:rsidR="00D47368" w:rsidRPr="0069775B">
              <w:rPr>
                <w:sz w:val="18"/>
                <w:szCs w:val="18"/>
              </w:rPr>
              <w:t xml:space="preserve">  </w:t>
            </w:r>
          </w:p>
          <w:p w14:paraId="24DAFB86" w14:textId="77777777"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(Punti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7FF00949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A12BE8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5A28BB60" w14:textId="77777777" w:rsidTr="0069775B">
        <w:tc>
          <w:tcPr>
            <w:tcW w:w="9045" w:type="dxa"/>
          </w:tcPr>
          <w:p w14:paraId="03102074" w14:textId="77777777"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pre ruolo o di altro servizio di ruolo riconosciuto o riconoscibile ai fini della carriera o per ogni anno di servizio pre ruolo o di altro servizio di ruolo prestato nella scuola dell’infanzia. </w:t>
            </w:r>
            <w:r w:rsidR="007E583A" w:rsidRPr="00DF0752">
              <w:rPr>
                <w:b/>
                <w:sz w:val="18"/>
                <w:szCs w:val="18"/>
              </w:rPr>
              <w:t>(4)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14:paraId="1CB9C5A7" w14:textId="77777777"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>lità d’ufficio (non volontaria), il servizio pre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r w:rsidR="001A717C">
              <w:rPr>
                <w:b/>
                <w:sz w:val="18"/>
                <w:szCs w:val="18"/>
              </w:rPr>
              <w:t>2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>Per la valutazione del servizio prestato in altro ruolo si faccia attenzione alla nota 4.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14:paraId="1DE06466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4786789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32F49F30" w14:textId="77777777" w:rsidTr="0069775B">
        <w:tc>
          <w:tcPr>
            <w:tcW w:w="9045" w:type="dxa"/>
          </w:tcPr>
          <w:p w14:paraId="67A92C16" w14:textId="77777777"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>(valido solo per la scuola secondaria di II grado ed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>per ogni anno di servizio prestato in posizione di comando ai sensi dell’art. 5 della Legge 603/66 nella scuola secondaria di II grado successivamente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14:paraId="600D3C81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D70C02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3861FEE0" w14:textId="77777777" w:rsidTr="0069775B">
        <w:tc>
          <w:tcPr>
            <w:tcW w:w="9045" w:type="dxa"/>
          </w:tcPr>
          <w:p w14:paraId="6D8BD505" w14:textId="77777777"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pre ruolo o di altro servizio di ruolo riconosciuto o riconoscibile ai fini della carriera o per ogni anno di servizio pre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14:paraId="2877FFD4" w14:textId="77777777"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(Punti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14:paraId="1E9E27C8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68ED3D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5F8A694A" w14:textId="77777777" w:rsidTr="0069775B">
        <w:trPr>
          <w:trHeight w:val="645"/>
        </w:trPr>
        <w:tc>
          <w:tcPr>
            <w:tcW w:w="9045" w:type="dxa"/>
            <w:vMerge w:val="restart"/>
          </w:tcPr>
          <w:p w14:paraId="227B9651" w14:textId="77777777"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all’anno scolastico 97/98 (in aggiunta al punteggio di cui alle lettere B e B2) rispettivamente:</w:t>
            </w:r>
          </w:p>
          <w:p w14:paraId="7A426B14" w14:textId="77777777"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6112CD4F" w14:textId="77777777"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295B3108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74D7E0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6847462A" w14:textId="77777777" w:rsidTr="00A435F7">
        <w:trPr>
          <w:trHeight w:val="453"/>
        </w:trPr>
        <w:tc>
          <w:tcPr>
            <w:tcW w:w="9045" w:type="dxa"/>
            <w:vMerge/>
          </w:tcPr>
          <w:p w14:paraId="5BF62F92" w14:textId="77777777"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0E8BDF44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00E469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325CA938" w14:textId="77777777" w:rsidTr="0069775B">
        <w:tc>
          <w:tcPr>
            <w:tcW w:w="9045" w:type="dxa"/>
          </w:tcPr>
          <w:p w14:paraId="115BB80A" w14:textId="77777777"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 </w:t>
            </w:r>
            <w:r w:rsidR="00DF0752">
              <w:rPr>
                <w:sz w:val="18"/>
                <w:szCs w:val="18"/>
              </w:rPr>
              <w:t xml:space="preserve"> </w:t>
            </w:r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06B01800" w14:textId="77777777"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N.B.: per i trasferimenti d’ufficio si veda anche la nota 5 bis);</w:t>
            </w:r>
          </w:p>
          <w:p w14:paraId="2C956C9A" w14:textId="77777777"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>Per ogni ulteriore anno di servizio:</w:t>
            </w:r>
          </w:p>
          <w:p w14:paraId="7B74170D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2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14:paraId="2FA53606" w14:textId="03D26BB2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77661">
              <w:rPr>
                <w:bCs/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>oltre il quinquennio 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477661">
              <w:rPr>
                <w:b/>
                <w:bCs/>
                <w:sz w:val="18"/>
                <w:szCs w:val="18"/>
              </w:rPr>
              <w:t xml:space="preserve"> </w:t>
            </w:r>
            <w:r w:rsidR="00A435F7">
              <w:rPr>
                <w:b/>
                <w:bCs/>
                <w:sz w:val="18"/>
                <w:szCs w:val="18"/>
              </w:rPr>
              <w:t xml:space="preserve">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14:paraId="70165806" w14:textId="77777777"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>Per il sevizio prestato nelle piccole isole il punteggio si raddoppia;</w:t>
            </w:r>
          </w:p>
        </w:tc>
        <w:tc>
          <w:tcPr>
            <w:tcW w:w="855" w:type="dxa"/>
          </w:tcPr>
          <w:p w14:paraId="243BC1D6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87F8B3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6F4ECE0D" w14:textId="77777777" w:rsidTr="0069775B">
        <w:tc>
          <w:tcPr>
            <w:tcW w:w="9045" w:type="dxa"/>
          </w:tcPr>
          <w:p w14:paraId="27D49A0B" w14:textId="77777777"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r w:rsidR="0069775B" w:rsidRPr="0069775B">
              <w:rPr>
                <w:sz w:val="18"/>
                <w:szCs w:val="18"/>
              </w:rPr>
              <w:t xml:space="preserve">  </w:t>
            </w:r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14:paraId="22266387" w14:textId="77777777"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in applicazione della nota 5 bis dell’O.M. CO) non è cumulabile per lo stesso a.s. con C</w:t>
            </w:r>
          </w:p>
        </w:tc>
        <w:tc>
          <w:tcPr>
            <w:tcW w:w="855" w:type="dxa"/>
          </w:tcPr>
          <w:p w14:paraId="35C4E91E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2FEAC7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14:paraId="03DB5DB0" w14:textId="77777777" w:rsidTr="00497D91">
        <w:trPr>
          <w:trHeight w:val="1511"/>
        </w:trPr>
        <w:tc>
          <w:tcPr>
            <w:tcW w:w="9045" w:type="dxa"/>
          </w:tcPr>
          <w:p w14:paraId="3D43A8EE" w14:textId="77777777"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14:paraId="67B494FD" w14:textId="77777777"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a partire dall’anno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14:paraId="15C4A8A5" w14:textId="77777777"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a partire dall’anno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14:paraId="348689A6" w14:textId="77777777"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B936CC">
              <w:rPr>
                <w:bCs/>
                <w:sz w:val="18"/>
                <w:szCs w:val="18"/>
              </w:rPr>
              <w:t xml:space="preserve">(in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14:paraId="285B78A0" w14:textId="77777777"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14:paraId="582F6B5D" w14:textId="77777777"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36B570" w14:textId="77777777"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6A27DA48" w14:textId="77777777" w:rsidTr="0069775B">
        <w:tc>
          <w:tcPr>
            <w:tcW w:w="9045" w:type="dxa"/>
          </w:tcPr>
          <w:p w14:paraId="11A5CDCE" w14:textId="31F9B04F"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D) a coloro che, per un triennio, a decorrere dalle operazioni di mobilità per l’a.s. 00/01 e fino all’a.s. 07/08, non abbiano presentato domanda di trasferimento provinciale o, pur avendo presentato domanda, l’abbiano revocata nei termini previsti, è riconosciuto per il predetto triennio, una tantum, un punteggio aggiuntivo di (5 ter)</w:t>
            </w:r>
            <w:r w:rsidR="00477661">
              <w:rPr>
                <w:bCs/>
                <w:sz w:val="18"/>
                <w:szCs w:val="18"/>
              </w:rPr>
              <w:t xml:space="preserve">.  </w:t>
            </w:r>
            <w:r>
              <w:rPr>
                <w:bCs/>
                <w:sz w:val="18"/>
                <w:szCs w:val="18"/>
              </w:rPr>
              <w:t xml:space="preserve">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14:paraId="20D51967" w14:textId="1E6CF1C8"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ale punteggio viene riconosciuto anche a coloro che presentano domanda condizionata, in quanto soprannumerari;</w:t>
            </w:r>
            <w:r w:rsidR="004776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14:paraId="2A3C356C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DA4221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616AC883" w14:textId="77777777" w:rsidTr="0069775B">
        <w:tc>
          <w:tcPr>
            <w:tcW w:w="9045" w:type="dxa"/>
          </w:tcPr>
          <w:p w14:paraId="15EDE462" w14:textId="77777777"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14:paraId="625F507A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9F4018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3402200A" w14:textId="7922560A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54BBC7D" w14:textId="358ACED1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92D05BD" w14:textId="3F41E705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E488FF8" w14:textId="77777777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9B23BA" w14:textId="29A181ED"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lastRenderedPageBreak/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TableGrid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 w14:paraId="775D9577" w14:textId="77777777">
        <w:tc>
          <w:tcPr>
            <w:tcW w:w="8648" w:type="dxa"/>
          </w:tcPr>
          <w:p w14:paraId="52B6841D" w14:textId="77777777"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14:paraId="3EF73BCE" w14:textId="77777777"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2DBE1D90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7180DAFA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7B33D4" w14:paraId="29702DBC" w14:textId="77777777">
        <w:tc>
          <w:tcPr>
            <w:tcW w:w="8648" w:type="dxa"/>
          </w:tcPr>
          <w:p w14:paraId="5C3BDEC1" w14:textId="77777777"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A) per ricongiungimento al coniuge ovvero, nel caso di docenti senza coniuge o separato giudizialmente o consensualmente con atto omologato dal tribunale, per ricongiungimento ai genitori o ai figli (7)   </w:t>
            </w:r>
            <w:r>
              <w:rPr>
                <w:sz w:val="18"/>
                <w:szCs w:val="18"/>
              </w:rPr>
              <w:t xml:space="preserve">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FDD7AEF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C22772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4EB0F0FB" w14:textId="77777777">
        <w:tc>
          <w:tcPr>
            <w:tcW w:w="8648" w:type="dxa"/>
          </w:tcPr>
          <w:p w14:paraId="4F975FBC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14:paraId="7D409259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3B657B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7E44DC7C" w14:textId="77777777">
        <w:tc>
          <w:tcPr>
            <w:tcW w:w="8648" w:type="dxa"/>
          </w:tcPr>
          <w:p w14:paraId="7519AA17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>) ovvero per ogni figlio maggiorenne che risulti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14:paraId="749F3D8C" w14:textId="77777777"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3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14:paraId="1C09142E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57E6F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6636EF60" w14:textId="77777777">
        <w:tc>
          <w:tcPr>
            <w:tcW w:w="8648" w:type="dxa"/>
          </w:tcPr>
          <w:p w14:paraId="32CB6ED1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ovvero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14:paraId="416725D0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</w:p>
        </w:tc>
        <w:tc>
          <w:tcPr>
            <w:tcW w:w="1134" w:type="dxa"/>
          </w:tcPr>
          <w:p w14:paraId="2D2266E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BD219DD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261FE855" w14:textId="77777777">
        <w:tc>
          <w:tcPr>
            <w:tcW w:w="8648" w:type="dxa"/>
          </w:tcPr>
          <w:p w14:paraId="648A29A3" w14:textId="77777777"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14:paraId="236C446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891CBB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120D9C6" w14:textId="427D0344" w:rsidR="00982E7E" w:rsidRPr="00D97221" w:rsidRDefault="00D97221" w:rsidP="00477661">
      <w:pPr>
        <w:widowControl w:val="0"/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TableGrid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14:paraId="4AAF3651" w14:textId="77777777" w:rsidTr="00ED6F25">
        <w:trPr>
          <w:trHeight w:val="361"/>
        </w:trPr>
        <w:tc>
          <w:tcPr>
            <w:tcW w:w="8648" w:type="dxa"/>
          </w:tcPr>
          <w:p w14:paraId="544F530D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14:paraId="0231F690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CA7CF" w14:textId="77777777"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334EA491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6B0C1C86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5D68C7" w14:paraId="5DCEB308" w14:textId="77777777">
        <w:tc>
          <w:tcPr>
            <w:tcW w:w="8648" w:type="dxa"/>
          </w:tcPr>
          <w:p w14:paraId="3EC3A229" w14:textId="77777777"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 xml:space="preserve">(10) </w:t>
            </w:r>
            <w:r w:rsidR="005D68C7">
              <w:rPr>
                <w:sz w:val="18"/>
                <w:szCs w:val="18"/>
              </w:rPr>
              <w:t xml:space="preserve">                  </w:t>
            </w:r>
          </w:p>
          <w:p w14:paraId="7230C579" w14:textId="77777777"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>Punti 12</w:t>
            </w:r>
          </w:p>
        </w:tc>
        <w:tc>
          <w:tcPr>
            <w:tcW w:w="1134" w:type="dxa"/>
          </w:tcPr>
          <w:p w14:paraId="5414B734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C536A9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 w14:paraId="18CFC0C6" w14:textId="77777777">
        <w:tc>
          <w:tcPr>
            <w:tcW w:w="8648" w:type="dxa"/>
          </w:tcPr>
          <w:p w14:paraId="5DB7183D" w14:textId="77777777"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ovvero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purchè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14:paraId="5429D04C" w14:textId="77777777"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diploma (è valutabile un solo diploma, per lo stesso o gli stessi anni accademici o di corso)        </w:t>
            </w:r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6328E247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DA27F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 w14:paraId="0B07134A" w14:textId="77777777">
        <w:tc>
          <w:tcPr>
            <w:tcW w:w="8648" w:type="dxa"/>
          </w:tcPr>
          <w:p w14:paraId="75232F36" w14:textId="77777777"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attualmente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14:paraId="61D72F2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9448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 w14:paraId="4E6F6C54" w14:textId="77777777">
        <w:tc>
          <w:tcPr>
            <w:tcW w:w="8648" w:type="dxa"/>
          </w:tcPr>
          <w:p w14:paraId="297BB75B" w14:textId="77777777"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ad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14:paraId="0A35DDC0" w14:textId="77777777"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corso (è valutabile un solo corso, per lo stesso o gli stessi anni accademici)                                    </w:t>
            </w:r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F88D15C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4A29E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 w14:paraId="4C7EBF1C" w14:textId="77777777">
        <w:tc>
          <w:tcPr>
            <w:tcW w:w="8648" w:type="dxa"/>
          </w:tcPr>
          <w:p w14:paraId="239B9FB2" w14:textId="77777777"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(ivi compreso il diploma rilasciato da  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244A2697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B727CD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 w14:paraId="030C3DDF" w14:textId="77777777">
        <w:tc>
          <w:tcPr>
            <w:tcW w:w="8648" w:type="dxa"/>
          </w:tcPr>
          <w:p w14:paraId="357674A2" w14:textId="77777777"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                                        </w:t>
            </w:r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14:paraId="1C652E11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A4F307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49BF4B5F" w14:textId="77777777">
        <w:tc>
          <w:tcPr>
            <w:tcW w:w="8648" w:type="dxa"/>
          </w:tcPr>
          <w:p w14:paraId="07AE3DE7" w14:textId="77777777"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</w:t>
            </w:r>
            <w:r w:rsidR="00B13208" w:rsidRPr="00477661">
              <w:rPr>
                <w:bCs/>
                <w:sz w:val="18"/>
                <w:szCs w:val="18"/>
              </w:rPr>
              <w:t xml:space="preserve">– </w:t>
            </w:r>
            <w:r w:rsidR="00B13208" w:rsidRPr="00477661">
              <w:rPr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 xml:space="preserve">INVALSI, INDIRE) e dell’università (16)                                                                                                                              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428968A3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801C02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060E4AA8" w14:textId="77777777">
        <w:tc>
          <w:tcPr>
            <w:tcW w:w="8648" w:type="dxa"/>
          </w:tcPr>
          <w:p w14:paraId="4ABB62C3" w14:textId="77777777"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di 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11C8B839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00CF7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6A75160E" w14:textId="77777777">
        <w:tc>
          <w:tcPr>
            <w:tcW w:w="8648" w:type="dxa"/>
          </w:tcPr>
          <w:p w14:paraId="6D52CA39" w14:textId="77777777"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I) CLIL di Corso di Perfezionamento per l’insegnamento di una disciplina non linguistica in lingua straniera di cui al Decreto Direttoriale n. 6 del 16 aprile 2012 rilasciato da strutture universitarie in possesso dei requisiti di cui all. 3 del D.M. del 30 settembre 2011.</w:t>
            </w:r>
          </w:p>
          <w:p w14:paraId="1C24D995" w14:textId="77777777"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viene solo rilasciato a chi </w:t>
            </w:r>
          </w:p>
          <w:p w14:paraId="4CBBD9C2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è in possesso di certificazione di Livello C1 del QCER (art. 4 comma 2)</w:t>
            </w:r>
          </w:p>
          <w:p w14:paraId="5D9DBCE5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 frequentato il corso metodologico</w:t>
            </w:r>
          </w:p>
          <w:p w14:paraId="076479BB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sostenuto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349EBAEC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5CE38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1F80B12E" w14:textId="77777777">
        <w:tc>
          <w:tcPr>
            <w:tcW w:w="8648" w:type="dxa"/>
          </w:tcPr>
          <w:p w14:paraId="28DBFD84" w14:textId="1912F1EA"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sono </w:t>
            </w:r>
            <w:r w:rsidRPr="005B4B86">
              <w:rPr>
                <w:bCs/>
                <w:sz w:val="18"/>
                <w:szCs w:val="18"/>
              </w:rPr>
              <w:t xml:space="preserve">in possesso </w:t>
            </w:r>
            <w:r>
              <w:rPr>
                <w:bCs/>
                <w:sz w:val="18"/>
                <w:szCs w:val="18"/>
              </w:rPr>
              <w:t>di un ATTESTATO di frequenza al corso di perfezionamento.</w:t>
            </w:r>
          </w:p>
          <w:p w14:paraId="1A99700C" w14:textId="77777777"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0B6C2D97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DBA4B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 w14:paraId="26010F83" w14:textId="77777777">
        <w:tc>
          <w:tcPr>
            <w:tcW w:w="8648" w:type="dxa"/>
          </w:tcPr>
          <w:p w14:paraId="2719F4B3" w14:textId="77777777"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relativi a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14:paraId="29CD3957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D8EEE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 w14:paraId="06769D6E" w14:textId="77777777">
        <w:tc>
          <w:tcPr>
            <w:tcW w:w="8648" w:type="dxa"/>
          </w:tcPr>
          <w:p w14:paraId="11BCE045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14:paraId="15F47C14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8C9E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 w14:paraId="067103F7" w14:textId="77777777">
        <w:tc>
          <w:tcPr>
            <w:tcW w:w="8648" w:type="dxa"/>
          </w:tcPr>
          <w:p w14:paraId="0F8237C4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14:paraId="11A2138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1D3D3CC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AE41A89" w14:textId="0AC52501" w:rsidR="00576F78" w:rsidRPr="00477661" w:rsidRDefault="00477661" w:rsidP="00477661">
      <w:pPr>
        <w:widowControl w:val="0"/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Si a</w:t>
      </w:r>
      <w:r w:rsidR="00576F78" w:rsidRPr="00477661">
        <w:rPr>
          <w:sz w:val="20"/>
          <w:szCs w:val="20"/>
        </w:rPr>
        <w:t>llega documento di identità</w:t>
      </w:r>
      <w:r w:rsidRPr="00477661">
        <w:rPr>
          <w:sz w:val="20"/>
          <w:szCs w:val="20"/>
        </w:rPr>
        <w:t>.</w:t>
      </w:r>
    </w:p>
    <w:p w14:paraId="3BDAC9CB" w14:textId="47DB8BAF" w:rsidR="00576F78" w:rsidRDefault="005E4704" w:rsidP="00477661">
      <w:pPr>
        <w:widowControl w:val="0"/>
        <w:autoSpaceDE w:val="0"/>
        <w:autoSpaceDN w:val="0"/>
        <w:adjustRightInd w:val="0"/>
        <w:ind w:left="-284" w:right="-376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 xml:space="preserve">, lì________________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</w:t>
      </w:r>
      <w:r w:rsidR="00477661">
        <w:rPr>
          <w:sz w:val="18"/>
          <w:szCs w:val="18"/>
        </w:rPr>
        <w:t xml:space="preserve">      </w:t>
      </w:r>
      <w:r w:rsidR="00FA0D3B">
        <w:rPr>
          <w:sz w:val="18"/>
          <w:szCs w:val="18"/>
        </w:rPr>
        <w:t xml:space="preserve">   </w:t>
      </w:r>
      <w:r w:rsidR="00477661" w:rsidRPr="00FA0D3B">
        <w:rPr>
          <w:sz w:val="18"/>
          <w:szCs w:val="18"/>
        </w:rPr>
        <w:t>FIRMA</w:t>
      </w:r>
      <w:r w:rsidR="00477661">
        <w:rPr>
          <w:sz w:val="18"/>
          <w:szCs w:val="18"/>
        </w:rPr>
        <w:t>______________________________________</w:t>
      </w:r>
    </w:p>
    <w:p w14:paraId="537C4A49" w14:textId="58C73C92"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 xml:space="preserve">     </w:t>
      </w:r>
    </w:p>
    <w:sectPr w:rsidR="00FB5154" w:rsidRPr="00FA0D3B" w:rsidSect="00477661">
      <w:pgSz w:w="12240" w:h="15840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77661"/>
    <w:rsid w:val="00497D91"/>
    <w:rsid w:val="004A6BAE"/>
    <w:rsid w:val="004A745B"/>
    <w:rsid w:val="004E3A3F"/>
    <w:rsid w:val="00512C01"/>
    <w:rsid w:val="0053114F"/>
    <w:rsid w:val="0055266B"/>
    <w:rsid w:val="00562A9A"/>
    <w:rsid w:val="00576F78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C3317"/>
  <w15:docId w15:val="{D2257368-2AE4-4BA2-9022-87478297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2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B89C-8166-4D45-AE18-CF17CEAF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Nicola Pizzolato</cp:lastModifiedBy>
  <cp:revision>5</cp:revision>
  <cp:lastPrinted>2017-02-10T13:46:00Z</cp:lastPrinted>
  <dcterms:created xsi:type="dcterms:W3CDTF">2021-02-28T09:13:00Z</dcterms:created>
  <dcterms:modified xsi:type="dcterms:W3CDTF">2021-03-07T17:29:00Z</dcterms:modified>
</cp:coreProperties>
</file>